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附件1、招标文件发售登记表</w: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招标文件发售登记表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3"/>
        <w:gridCol w:w="2313"/>
        <w:gridCol w:w="49"/>
        <w:gridCol w:w="2452"/>
        <w:gridCol w:w="2401"/>
        <w:gridCol w:w="8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招标项目编号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</w:rPr>
              <w:t>GDMH-2022042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购买日期：</w:t>
            </w:r>
          </w:p>
        </w:tc>
        <w:tc>
          <w:tcPr>
            <w:tcW w:w="4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赣州工业2022-2023年液碱采购招标项目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购买招标文件内容</w:t>
            </w:r>
          </w:p>
        </w:tc>
        <w:tc>
          <w:tcPr>
            <w:tcW w:w="12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招标文件一套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投标人资料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购买文件单位名称</w:t>
            </w:r>
          </w:p>
        </w:tc>
        <w:tc>
          <w:tcPr>
            <w:tcW w:w="4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文件价格（元/套）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4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购买文件人员资料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9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购买文件单位所提交的资料（以下资料均需加盖投标人公章，请在相应的地方打√）：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1．□</w:t>
            </w:r>
            <w:r>
              <w:rPr>
                <w:rStyle w:val="11"/>
                <w:rFonts w:hint="eastAsia" w:ascii="宋体" w:hAnsi="宋体"/>
                <w:b w:val="0"/>
              </w:rPr>
              <w:t>招标文件发售登记表；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2．□</w:t>
            </w:r>
            <w:r>
              <w:rPr>
                <w:rStyle w:val="7"/>
                <w:rFonts w:hint="eastAsia" w:cs="Tahoma"/>
                <w:b w:val="0"/>
                <w:szCs w:val="24"/>
              </w:rPr>
              <w:t>购买招标文件的转账凭证截图打印件（适用于线上</w:t>
            </w:r>
            <w:r>
              <w:rPr>
                <w:rFonts w:hint="eastAsia" w:ascii="宋体" w:hAnsi="宋体"/>
              </w:rPr>
              <w:t>获取</w:t>
            </w:r>
            <w:r>
              <w:rPr>
                <w:rStyle w:val="7"/>
                <w:rFonts w:hint="eastAsia" w:cs="Tahoma"/>
                <w:b w:val="0"/>
                <w:szCs w:val="24"/>
              </w:rPr>
              <w:t>）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3．□法人或其他组织的营业执照等证明文件复印件；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4．□法定代表人证明书原件、法定代表人二代身份证复印件；</w:t>
            </w:r>
          </w:p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5．□法定代表人授权委托书原件、委托代理人二代身份证复印件（如为法定代表人</w:t>
            </w:r>
            <w:r>
              <w:rPr>
                <w:rFonts w:hint="eastAsia" w:ascii="宋体" w:hAnsi="宋体"/>
                <w:szCs w:val="24"/>
              </w:rPr>
              <w:t>获取</w:t>
            </w:r>
            <w:r>
              <w:rPr>
                <w:rFonts w:hint="eastAsia" w:ascii="宋体" w:hAnsi="宋体"/>
              </w:rPr>
              <w:t>的此项无需提供）。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fldChar w:fldCharType="begin"/>
            </w:r>
            <w:r>
              <w:instrText xml:space="preserve"> INCLUDEPICTURE "C:\\Users\\admin\\AppData\\Local\\Temp\\ksohtml20692\\wps1.jpg" \* MERGEFORMATINET </w:instrText>
            </w:r>
            <w:r>
              <w:fldChar w:fldCharType="separate"/>
            </w:r>
            <w:r>
              <w:drawing>
                <wp:inline distT="0" distB="0" distL="114300" distR="114300">
                  <wp:extent cx="1228725" cy="1217930"/>
                  <wp:effectExtent l="0" t="0" r="9525" b="1270"/>
                  <wp:docPr id="1" name="图片 1" descr="w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（微信二维码）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4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投标</w:t>
            </w:r>
            <w:r>
              <w:rPr>
                <w:rFonts w:hint="eastAsia" w:ascii="宋体" w:hAnsi="宋体"/>
              </w:rPr>
              <w:t>单位代表签名：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ODIxMTkxOTM5ZDMxODc1ZmMzYjcwMDBmYWZmODMifQ=="/>
  </w:docVars>
  <w:rsids>
    <w:rsidRoot w:val="00481FD7"/>
    <w:rsid w:val="00055E5E"/>
    <w:rsid w:val="00481FD7"/>
    <w:rsid w:val="008F0BD4"/>
    <w:rsid w:val="00BA53E2"/>
    <w:rsid w:val="00DC0E31"/>
    <w:rsid w:val="00E44B90"/>
    <w:rsid w:val="00FB47ED"/>
    <w:rsid w:val="363D51EF"/>
    <w:rsid w:val="491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qFormat/>
    <w:uiPriority w:val="22"/>
    <w:rPr>
      <w:rFonts w:ascii="Tahoma" w:hAnsi="Tahoma" w:eastAsia="宋体"/>
      <w:b/>
      <w:bCs/>
      <w:spacing w:val="10"/>
      <w:sz w:val="24"/>
      <w:lang w:val="en-US" w:eastAsia="zh-CN" w:bidi="ar-SA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15"/>
    <w:qFormat/>
    <w:uiPriority w:val="0"/>
    <w:rPr>
      <w:rFonts w:hint="default" w:ascii="Tahoma" w:hAnsi="Tahoma" w:eastAsia="宋体" w:cs="Tahoma"/>
      <w:b/>
      <w:bCs/>
      <w:spacing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99E0-782F-4566-BEE7-5753804C3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390</Characters>
  <Lines>2</Lines>
  <Paragraphs>1</Paragraphs>
  <TotalTime>0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2022-07-04T08:15:00Z</dcterms:created>
  <dc:creator>Young</dc:creator>
  <cp:lastModifiedBy> 杨璧雪</cp:lastModifiedBy>
  <dcterms:modified xsi:type="dcterms:W3CDTF">2022-11-19T06:33:24Z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64376D01D8DE41AF8AC00A0F14061706</vt:lpwstr>
  </property>
</Properties>
</file>